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AC" w:rsidRDefault="002250AC" w:rsidP="005C2382">
      <w:pPr>
        <w:pStyle w:val="a3"/>
        <w:spacing w:line="276" w:lineRule="auto"/>
        <w:jc w:val="center"/>
        <w:rPr>
          <w:rFonts w:ascii="Times New Roman" w:hAnsi="Times New Roman" w:cs="Times New Roman"/>
          <w:b/>
          <w:sz w:val="28"/>
          <w:szCs w:val="28"/>
        </w:rPr>
      </w:pPr>
    </w:p>
    <w:p w:rsidR="002250AC" w:rsidRDefault="002250AC" w:rsidP="005C2382">
      <w:pPr>
        <w:pStyle w:val="a3"/>
        <w:spacing w:line="276" w:lineRule="auto"/>
        <w:jc w:val="center"/>
        <w:rPr>
          <w:rFonts w:ascii="Times New Roman" w:hAnsi="Times New Roman" w:cs="Times New Roman"/>
          <w:b/>
          <w:sz w:val="28"/>
          <w:szCs w:val="28"/>
        </w:rPr>
      </w:pPr>
    </w:p>
    <w:p w:rsidR="002250AC" w:rsidRDefault="002250AC" w:rsidP="005C2382">
      <w:pPr>
        <w:pStyle w:val="a3"/>
        <w:spacing w:line="276" w:lineRule="auto"/>
        <w:jc w:val="center"/>
        <w:rPr>
          <w:rFonts w:ascii="Times New Roman" w:hAnsi="Times New Roman" w:cs="Times New Roman"/>
          <w:b/>
          <w:sz w:val="28"/>
          <w:szCs w:val="28"/>
        </w:rPr>
      </w:pPr>
    </w:p>
    <w:p w:rsidR="005C2382" w:rsidRPr="002250AC" w:rsidRDefault="005C2382" w:rsidP="005C2382">
      <w:pPr>
        <w:pStyle w:val="a3"/>
        <w:spacing w:line="276" w:lineRule="auto"/>
        <w:jc w:val="center"/>
        <w:rPr>
          <w:rFonts w:ascii="Times New Roman" w:hAnsi="Times New Roman" w:cs="Times New Roman"/>
          <w:b/>
          <w:color w:val="FF0000"/>
          <w:sz w:val="28"/>
          <w:szCs w:val="28"/>
        </w:rPr>
      </w:pPr>
      <w:r w:rsidRPr="002250AC">
        <w:rPr>
          <w:rFonts w:ascii="Times New Roman" w:hAnsi="Times New Roman" w:cs="Times New Roman"/>
          <w:b/>
          <w:color w:val="FF0000"/>
          <w:sz w:val="28"/>
          <w:szCs w:val="28"/>
        </w:rPr>
        <w:t>ПАМЯТКА</w:t>
      </w:r>
    </w:p>
    <w:p w:rsidR="005C2382" w:rsidRPr="002250AC" w:rsidRDefault="005C2382" w:rsidP="00EC7D46">
      <w:pPr>
        <w:pStyle w:val="a3"/>
        <w:spacing w:line="276" w:lineRule="auto"/>
        <w:jc w:val="both"/>
        <w:rPr>
          <w:rFonts w:ascii="Times New Roman" w:hAnsi="Times New Roman" w:cs="Times New Roman"/>
          <w:b/>
          <w:color w:val="FF0000"/>
          <w:sz w:val="28"/>
          <w:szCs w:val="28"/>
        </w:rPr>
      </w:pPr>
      <w:r w:rsidRPr="002250AC">
        <w:rPr>
          <w:rFonts w:ascii="Times New Roman" w:hAnsi="Times New Roman" w:cs="Times New Roman"/>
          <w:b/>
          <w:color w:val="FF0000"/>
          <w:sz w:val="28"/>
          <w:szCs w:val="28"/>
        </w:rPr>
        <w:t>ДЛЯ РОДИТЕЛЕЙ ОБ ИНФОРМАЦИОННОЙ БЕЗОПАСНОСТИ ДЕТЕЙ</w:t>
      </w:r>
    </w:p>
    <w:p w:rsidR="005C2382" w:rsidRPr="005C2382" w:rsidRDefault="005C2382" w:rsidP="00EC7D46">
      <w:pPr>
        <w:pStyle w:val="a3"/>
        <w:spacing w:line="276" w:lineRule="auto"/>
        <w:jc w:val="both"/>
        <w:rPr>
          <w:rFonts w:ascii="Times New Roman" w:hAnsi="Times New Roman" w:cs="Times New Roman"/>
          <w:b/>
          <w:sz w:val="28"/>
          <w:szCs w:val="28"/>
        </w:rPr>
      </w:pPr>
    </w:p>
    <w:p w:rsidR="00EC7D46" w:rsidRPr="00EC7D46" w:rsidRDefault="00EC7D46" w:rsidP="00EC7D4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EC7D46">
        <w:rPr>
          <w:rFonts w:ascii="Times New Roman" w:hAnsi="Times New Roman" w:cs="Times New Roman"/>
          <w:sz w:val="28"/>
          <w:szCs w:val="28"/>
        </w:rPr>
        <w:t xml:space="preserve">Определение термина «информационная безопасность детей» содержится в </w:t>
      </w:r>
      <w:hyperlink r:id="rId5" w:anchor="/document/99/902254151/">
        <w:r w:rsidRPr="00EC7D46">
          <w:rPr>
            <w:rStyle w:val="a4"/>
            <w:rFonts w:ascii="Times New Roman" w:hAnsi="Times New Roman" w:cs="Times New Roman"/>
            <w:sz w:val="28"/>
            <w:szCs w:val="28"/>
          </w:rPr>
          <w:t>Федеральном законе № 436</w:t>
        </w:r>
      </w:hyperlink>
      <w:hyperlink r:id="rId6" w:anchor="/document/99/902254151/">
        <w:r w:rsidRPr="00EC7D46">
          <w:rPr>
            <w:rStyle w:val="a4"/>
            <w:rFonts w:ascii="Times New Roman" w:hAnsi="Times New Roman" w:cs="Times New Roman"/>
            <w:sz w:val="28"/>
            <w:szCs w:val="28"/>
          </w:rPr>
          <w:t>-</w:t>
        </w:r>
      </w:hyperlink>
      <w:hyperlink r:id="rId7" w:anchor="/document/99/902254151/">
        <w:r w:rsidRPr="00EC7D46">
          <w:rPr>
            <w:rStyle w:val="a4"/>
            <w:rFonts w:ascii="Times New Roman" w:hAnsi="Times New Roman" w:cs="Times New Roman"/>
            <w:sz w:val="28"/>
            <w:szCs w:val="28"/>
          </w:rPr>
          <w:t>ФЗ</w:t>
        </w:r>
      </w:hyperlink>
      <w:hyperlink r:id="rId8" w:anchor="/document/99/902254151/">
        <w:r w:rsidRPr="00EC7D46">
          <w:rPr>
            <w:rStyle w:val="a4"/>
            <w:rFonts w:ascii="Times New Roman" w:hAnsi="Times New Roman" w:cs="Times New Roman"/>
            <w:sz w:val="28"/>
            <w:szCs w:val="28"/>
          </w:rPr>
          <w:t xml:space="preserve"> </w:t>
        </w:r>
      </w:hyperlink>
      <w:r w:rsidRPr="00EC7D46">
        <w:rPr>
          <w:rFonts w:ascii="Times New Roman" w:hAnsi="Times New Roman" w:cs="Times New Roman"/>
          <w:sz w:val="28"/>
          <w:szCs w:val="28"/>
        </w:rPr>
        <w:t xml:space="preserve">«О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9" w:anchor="/document/99/902254151/">
        <w:r w:rsidRPr="00EC7D46">
          <w:rPr>
            <w:rStyle w:val="a4"/>
            <w:rFonts w:ascii="Times New Roman" w:hAnsi="Times New Roman" w:cs="Times New Roman"/>
            <w:sz w:val="28"/>
            <w:szCs w:val="28"/>
          </w:rPr>
          <w:t>данному закону</w:t>
        </w:r>
      </w:hyperlink>
      <w:hyperlink r:id="rId10" w:anchor="/document/99/902254151/">
        <w:r w:rsidRPr="00EC7D46">
          <w:rPr>
            <w:rStyle w:val="a4"/>
            <w:rFonts w:ascii="Times New Roman" w:hAnsi="Times New Roman" w:cs="Times New Roman"/>
            <w:sz w:val="28"/>
            <w:szCs w:val="28"/>
          </w:rPr>
          <w:t xml:space="preserve"> </w:t>
        </w:r>
      </w:hyperlink>
      <w:r w:rsidRPr="00EC7D46">
        <w:rPr>
          <w:rFonts w:ascii="Times New Roman" w:hAnsi="Times New Roman" w:cs="Times New Roman"/>
          <w:sz w:val="28"/>
          <w:szCs w:val="28"/>
        </w:rPr>
        <w:t xml:space="preserve">«информационная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2250AC" w:rsidRDefault="002250AC" w:rsidP="002250AC">
      <w:pPr>
        <w:pStyle w:val="a3"/>
        <w:spacing w:line="276" w:lineRule="auto"/>
        <w:jc w:val="center"/>
        <w:rPr>
          <w:rFonts w:ascii="Times New Roman" w:hAnsi="Times New Roman" w:cs="Times New Roman"/>
          <w:sz w:val="28"/>
          <w:szCs w:val="28"/>
        </w:rPr>
      </w:pPr>
    </w:p>
    <w:p w:rsidR="002250AC" w:rsidRPr="002250AC" w:rsidRDefault="00EC7D46" w:rsidP="002250AC">
      <w:pPr>
        <w:pStyle w:val="a3"/>
        <w:spacing w:line="276" w:lineRule="auto"/>
        <w:jc w:val="center"/>
        <w:rPr>
          <w:rFonts w:ascii="Times New Roman" w:hAnsi="Times New Roman" w:cs="Times New Roman"/>
          <w:color w:val="FF0000"/>
          <w:sz w:val="28"/>
          <w:szCs w:val="28"/>
        </w:rPr>
      </w:pPr>
      <w:r w:rsidRPr="002250AC">
        <w:rPr>
          <w:rFonts w:ascii="Times New Roman" w:hAnsi="Times New Roman" w:cs="Times New Roman"/>
          <w:color w:val="FF0000"/>
          <w:sz w:val="28"/>
          <w:szCs w:val="28"/>
        </w:rPr>
        <w:t xml:space="preserve">В силу </w:t>
      </w:r>
      <w:hyperlink r:id="rId11" w:anchor="/document/99/902254151/">
        <w:r w:rsidRPr="002250AC">
          <w:rPr>
            <w:rStyle w:val="a4"/>
            <w:rFonts w:ascii="Times New Roman" w:hAnsi="Times New Roman" w:cs="Times New Roman"/>
            <w:color w:val="FF0000"/>
            <w:sz w:val="28"/>
            <w:szCs w:val="28"/>
          </w:rPr>
          <w:t>Федерального закона № 436</w:t>
        </w:r>
      </w:hyperlink>
      <w:hyperlink r:id="rId12" w:anchor="/document/99/902254151/">
        <w:r w:rsidRPr="002250AC">
          <w:rPr>
            <w:rStyle w:val="a4"/>
            <w:rFonts w:ascii="Times New Roman" w:hAnsi="Times New Roman" w:cs="Times New Roman"/>
            <w:color w:val="FF0000"/>
            <w:sz w:val="28"/>
            <w:szCs w:val="28"/>
          </w:rPr>
          <w:t>-</w:t>
        </w:r>
      </w:hyperlink>
      <w:hyperlink r:id="rId13" w:anchor="/document/99/902254151/">
        <w:r w:rsidRPr="002250AC">
          <w:rPr>
            <w:rStyle w:val="a4"/>
            <w:rFonts w:ascii="Times New Roman" w:hAnsi="Times New Roman" w:cs="Times New Roman"/>
            <w:color w:val="FF0000"/>
            <w:sz w:val="28"/>
            <w:szCs w:val="28"/>
          </w:rPr>
          <w:t>ФЗ</w:t>
        </w:r>
      </w:hyperlink>
      <w:hyperlink r:id="rId14" w:anchor="/document/99/902254151/">
        <w:r w:rsidRPr="002250AC">
          <w:rPr>
            <w:rStyle w:val="a4"/>
            <w:rFonts w:ascii="Times New Roman" w:hAnsi="Times New Roman" w:cs="Times New Roman"/>
            <w:color w:val="FF0000"/>
            <w:sz w:val="28"/>
            <w:szCs w:val="28"/>
          </w:rPr>
          <w:t xml:space="preserve"> </w:t>
        </w:r>
      </w:hyperlink>
      <w:r w:rsidRPr="002250AC">
        <w:rPr>
          <w:rFonts w:ascii="Times New Roman" w:hAnsi="Times New Roman" w:cs="Times New Roman"/>
          <w:color w:val="FF0000"/>
          <w:sz w:val="28"/>
          <w:szCs w:val="28"/>
        </w:rPr>
        <w:t xml:space="preserve">информацией, </w:t>
      </w:r>
    </w:p>
    <w:p w:rsidR="00EC7D46" w:rsidRDefault="00EC7D46" w:rsidP="002250AC">
      <w:pPr>
        <w:pStyle w:val="a3"/>
        <w:spacing w:line="276" w:lineRule="auto"/>
        <w:jc w:val="center"/>
        <w:rPr>
          <w:rFonts w:ascii="Times New Roman" w:hAnsi="Times New Roman" w:cs="Times New Roman"/>
          <w:color w:val="FF0000"/>
          <w:sz w:val="28"/>
          <w:szCs w:val="28"/>
        </w:rPr>
      </w:pPr>
      <w:r w:rsidRPr="002250AC">
        <w:rPr>
          <w:rFonts w:ascii="Times New Roman" w:hAnsi="Times New Roman" w:cs="Times New Roman"/>
          <w:color w:val="FF0000"/>
          <w:sz w:val="28"/>
          <w:szCs w:val="28"/>
        </w:rPr>
        <w:t>причиняющей вред здоровью и (или) развитию детей, является:</w:t>
      </w:r>
    </w:p>
    <w:p w:rsidR="002250AC" w:rsidRPr="002250AC" w:rsidRDefault="002250AC" w:rsidP="002250AC">
      <w:pPr>
        <w:pStyle w:val="a3"/>
        <w:spacing w:line="276" w:lineRule="auto"/>
        <w:jc w:val="center"/>
        <w:rPr>
          <w:rFonts w:ascii="Times New Roman" w:hAnsi="Times New Roman" w:cs="Times New Roman"/>
          <w:color w:val="FF0000"/>
          <w:sz w:val="28"/>
          <w:szCs w:val="28"/>
        </w:rPr>
      </w:pPr>
    </w:p>
    <w:p w:rsidR="002250AC" w:rsidRDefault="00EC7D46" w:rsidP="002250AC">
      <w:pPr>
        <w:pStyle w:val="a3"/>
        <w:numPr>
          <w:ilvl w:val="0"/>
          <w:numId w:val="11"/>
        </w:numPr>
        <w:spacing w:line="276" w:lineRule="auto"/>
        <w:jc w:val="both"/>
        <w:rPr>
          <w:rFonts w:ascii="Times New Roman" w:hAnsi="Times New Roman" w:cs="Times New Roman"/>
          <w:sz w:val="28"/>
          <w:szCs w:val="28"/>
        </w:rPr>
      </w:pPr>
      <w:r w:rsidRPr="00EC7D46">
        <w:rPr>
          <w:rFonts w:ascii="Times New Roman" w:hAnsi="Times New Roman" w:cs="Times New Roman"/>
          <w:sz w:val="28"/>
          <w:szCs w:val="28"/>
        </w:rPr>
        <w:t xml:space="preserve">информация, запрещенная для распространения среди детей; </w:t>
      </w:r>
    </w:p>
    <w:p w:rsidR="002250AC" w:rsidRDefault="00EC7D46" w:rsidP="002250AC">
      <w:pPr>
        <w:pStyle w:val="a3"/>
        <w:numPr>
          <w:ilvl w:val="0"/>
          <w:numId w:val="11"/>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информация, распространение которой ограничено среди детей определенных возрастных категорий. </w:t>
      </w:r>
    </w:p>
    <w:p w:rsidR="002250AC" w:rsidRDefault="002250AC" w:rsidP="002250AC">
      <w:pPr>
        <w:pStyle w:val="a3"/>
        <w:spacing w:line="276" w:lineRule="auto"/>
        <w:ind w:left="1092"/>
        <w:jc w:val="both"/>
        <w:rPr>
          <w:rFonts w:ascii="Times New Roman" w:hAnsi="Times New Roman" w:cs="Times New Roman"/>
          <w:sz w:val="28"/>
          <w:szCs w:val="28"/>
        </w:rPr>
      </w:pPr>
    </w:p>
    <w:p w:rsidR="00EC7D46" w:rsidRDefault="00EC7D46" w:rsidP="002250AC">
      <w:pPr>
        <w:pStyle w:val="a3"/>
        <w:spacing w:line="276" w:lineRule="auto"/>
        <w:ind w:left="1092"/>
        <w:jc w:val="both"/>
        <w:rPr>
          <w:rFonts w:ascii="Times New Roman" w:hAnsi="Times New Roman" w:cs="Times New Roman"/>
          <w:color w:val="FF0000"/>
          <w:sz w:val="28"/>
          <w:szCs w:val="28"/>
        </w:rPr>
      </w:pPr>
      <w:r w:rsidRPr="002250AC">
        <w:rPr>
          <w:rFonts w:ascii="Times New Roman" w:hAnsi="Times New Roman" w:cs="Times New Roman"/>
          <w:color w:val="FF0000"/>
          <w:sz w:val="28"/>
          <w:szCs w:val="28"/>
        </w:rPr>
        <w:t xml:space="preserve">К информации, запрещенной для распространения среди детей, относится: </w:t>
      </w:r>
    </w:p>
    <w:p w:rsidR="002250AC" w:rsidRPr="002250AC" w:rsidRDefault="002250AC" w:rsidP="002250AC">
      <w:pPr>
        <w:pStyle w:val="a3"/>
        <w:spacing w:line="276" w:lineRule="auto"/>
        <w:ind w:left="1092"/>
        <w:jc w:val="both"/>
        <w:rPr>
          <w:rFonts w:ascii="Times New Roman" w:hAnsi="Times New Roman" w:cs="Times New Roman"/>
          <w:color w:val="FF0000"/>
          <w:sz w:val="28"/>
          <w:szCs w:val="28"/>
        </w:rPr>
      </w:pPr>
    </w:p>
    <w:p w:rsidR="002250AC" w:rsidRDefault="00EC7D46" w:rsidP="002250AC">
      <w:pPr>
        <w:pStyle w:val="a3"/>
        <w:numPr>
          <w:ilvl w:val="0"/>
          <w:numId w:val="12"/>
        </w:numPr>
        <w:spacing w:line="276" w:lineRule="auto"/>
        <w:jc w:val="both"/>
        <w:rPr>
          <w:rFonts w:ascii="Times New Roman" w:hAnsi="Times New Roman" w:cs="Times New Roman"/>
          <w:sz w:val="28"/>
          <w:szCs w:val="28"/>
        </w:rPr>
      </w:pPr>
      <w:r w:rsidRPr="00EC7D46">
        <w:rPr>
          <w:rFonts w:ascii="Times New Roman" w:hAnsi="Times New Roman" w:cs="Times New Roman"/>
          <w:sz w:val="28"/>
          <w:szCs w:val="28"/>
        </w:rPr>
        <w:t xml:space="preserve">информация, побуждающая детей к совершению действий, представляющих угрозу их жизни и (или) здоровью, в </w:t>
      </w:r>
      <w:proofErr w:type="spellStart"/>
      <w:r w:rsidRPr="00EC7D46">
        <w:rPr>
          <w:rFonts w:ascii="Times New Roman" w:hAnsi="Times New Roman" w:cs="Times New Roman"/>
          <w:sz w:val="28"/>
          <w:szCs w:val="28"/>
        </w:rPr>
        <w:t>т.ч</w:t>
      </w:r>
      <w:proofErr w:type="spellEnd"/>
      <w:r w:rsidRPr="00EC7D46">
        <w:rPr>
          <w:rFonts w:ascii="Times New Roman" w:hAnsi="Times New Roman" w:cs="Times New Roman"/>
          <w:sz w:val="28"/>
          <w:szCs w:val="28"/>
        </w:rPr>
        <w:t xml:space="preserve">. причинению вреда своему здоровью, самоубийству; </w:t>
      </w:r>
    </w:p>
    <w:p w:rsidR="002250AC" w:rsidRDefault="00EC7D46" w:rsidP="002250AC">
      <w:pPr>
        <w:pStyle w:val="a3"/>
        <w:numPr>
          <w:ilvl w:val="0"/>
          <w:numId w:val="12"/>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2250AC" w:rsidRDefault="00EC7D46" w:rsidP="002250AC">
      <w:pPr>
        <w:pStyle w:val="a3"/>
        <w:numPr>
          <w:ilvl w:val="0"/>
          <w:numId w:val="12"/>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2250AC" w:rsidRDefault="00EC7D46" w:rsidP="002250AC">
      <w:pPr>
        <w:pStyle w:val="a3"/>
        <w:numPr>
          <w:ilvl w:val="0"/>
          <w:numId w:val="12"/>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отрицающая семейные ценности и формирующая неуважение к родителям и (или) другим членам семьи; </w:t>
      </w:r>
    </w:p>
    <w:p w:rsidR="002250AC" w:rsidRDefault="00EC7D46" w:rsidP="002250AC">
      <w:pPr>
        <w:pStyle w:val="a3"/>
        <w:numPr>
          <w:ilvl w:val="0"/>
          <w:numId w:val="12"/>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оправдывающая противоправное поведение; </w:t>
      </w:r>
    </w:p>
    <w:p w:rsidR="002250AC" w:rsidRDefault="00EC7D46" w:rsidP="002250AC">
      <w:pPr>
        <w:pStyle w:val="a3"/>
        <w:numPr>
          <w:ilvl w:val="0"/>
          <w:numId w:val="12"/>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содержащая нецензурную брань; </w:t>
      </w:r>
    </w:p>
    <w:p w:rsidR="00EC7D46" w:rsidRPr="002250AC" w:rsidRDefault="00EC7D46" w:rsidP="002250AC">
      <w:pPr>
        <w:pStyle w:val="a3"/>
        <w:numPr>
          <w:ilvl w:val="0"/>
          <w:numId w:val="12"/>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содержащая информацию порнографического характера. </w:t>
      </w:r>
    </w:p>
    <w:p w:rsidR="002250AC" w:rsidRDefault="002250AC" w:rsidP="002250AC">
      <w:pPr>
        <w:pStyle w:val="a3"/>
        <w:spacing w:line="276" w:lineRule="auto"/>
        <w:jc w:val="center"/>
        <w:rPr>
          <w:rFonts w:ascii="Times New Roman" w:hAnsi="Times New Roman" w:cs="Times New Roman"/>
          <w:color w:val="FF0000"/>
          <w:sz w:val="28"/>
          <w:szCs w:val="28"/>
        </w:rPr>
      </w:pPr>
    </w:p>
    <w:p w:rsidR="002250AC" w:rsidRDefault="00EC7D46" w:rsidP="002250AC">
      <w:pPr>
        <w:pStyle w:val="a3"/>
        <w:spacing w:line="276" w:lineRule="auto"/>
        <w:jc w:val="center"/>
        <w:rPr>
          <w:rFonts w:ascii="Times New Roman" w:hAnsi="Times New Roman" w:cs="Times New Roman"/>
          <w:color w:val="FF0000"/>
          <w:sz w:val="28"/>
          <w:szCs w:val="28"/>
        </w:rPr>
      </w:pPr>
      <w:r w:rsidRPr="002250AC">
        <w:rPr>
          <w:rFonts w:ascii="Times New Roman" w:hAnsi="Times New Roman" w:cs="Times New Roman"/>
          <w:color w:val="FF0000"/>
          <w:sz w:val="28"/>
          <w:szCs w:val="28"/>
        </w:rPr>
        <w:lastRenderedPageBreak/>
        <w:t>К информации, распространение которой ограничено</w:t>
      </w:r>
    </w:p>
    <w:p w:rsidR="00EC7D46" w:rsidRPr="002250AC" w:rsidRDefault="00EC7D46" w:rsidP="002250AC">
      <w:pPr>
        <w:pStyle w:val="a3"/>
        <w:spacing w:line="276" w:lineRule="auto"/>
        <w:jc w:val="center"/>
        <w:rPr>
          <w:rFonts w:ascii="Times New Roman" w:hAnsi="Times New Roman" w:cs="Times New Roman"/>
          <w:color w:val="FF0000"/>
          <w:sz w:val="28"/>
          <w:szCs w:val="28"/>
        </w:rPr>
      </w:pPr>
      <w:r w:rsidRPr="002250AC">
        <w:rPr>
          <w:rFonts w:ascii="Times New Roman" w:hAnsi="Times New Roman" w:cs="Times New Roman"/>
          <w:color w:val="FF0000"/>
          <w:sz w:val="28"/>
          <w:szCs w:val="28"/>
        </w:rPr>
        <w:t xml:space="preserve"> среди детей определенного возраста, относится:</w:t>
      </w:r>
    </w:p>
    <w:p w:rsidR="002250AC" w:rsidRDefault="00EC7D46" w:rsidP="002250AC">
      <w:pPr>
        <w:pStyle w:val="a3"/>
        <w:numPr>
          <w:ilvl w:val="0"/>
          <w:numId w:val="16"/>
        </w:numPr>
        <w:spacing w:line="276" w:lineRule="auto"/>
        <w:jc w:val="both"/>
        <w:rPr>
          <w:rFonts w:ascii="Times New Roman" w:hAnsi="Times New Roman" w:cs="Times New Roman"/>
          <w:sz w:val="28"/>
          <w:szCs w:val="28"/>
        </w:rPr>
      </w:pPr>
      <w:r w:rsidRPr="00EC7D46">
        <w:rPr>
          <w:rFonts w:ascii="Times New Roman" w:hAnsi="Times New Roman" w:cs="Times New Roman"/>
          <w:sz w:val="28"/>
          <w:szCs w:val="28"/>
        </w:rPr>
        <w:t xml:space="preserve">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2250AC" w:rsidRDefault="00EC7D46" w:rsidP="002250AC">
      <w:pPr>
        <w:pStyle w:val="a3"/>
        <w:numPr>
          <w:ilvl w:val="0"/>
          <w:numId w:val="16"/>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вызывающая у детей страх, ужас или панику, в </w:t>
      </w:r>
      <w:proofErr w:type="spellStart"/>
      <w:r w:rsidRPr="002250AC">
        <w:rPr>
          <w:rFonts w:ascii="Times New Roman" w:hAnsi="Times New Roman" w:cs="Times New Roman"/>
          <w:sz w:val="28"/>
          <w:szCs w:val="28"/>
        </w:rPr>
        <w:t>т.ч</w:t>
      </w:r>
      <w:proofErr w:type="spellEnd"/>
      <w:r w:rsidRPr="002250AC">
        <w:rPr>
          <w:rFonts w:ascii="Times New Roman" w:hAnsi="Times New Roman" w:cs="Times New Roman"/>
          <w:sz w:val="28"/>
          <w:szCs w:val="28"/>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2250AC" w:rsidRDefault="00EC7D46" w:rsidP="002250AC">
      <w:pPr>
        <w:pStyle w:val="a3"/>
        <w:numPr>
          <w:ilvl w:val="0"/>
          <w:numId w:val="16"/>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представляемая в виде изображения или описания половых отношений между мужчиной и женщиной; </w:t>
      </w:r>
    </w:p>
    <w:p w:rsidR="00EC7D46" w:rsidRPr="002250AC" w:rsidRDefault="00EC7D46" w:rsidP="002250AC">
      <w:pPr>
        <w:pStyle w:val="a3"/>
        <w:numPr>
          <w:ilvl w:val="0"/>
          <w:numId w:val="16"/>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содержащая бранные слова и выражения, не относящиеся к нецензурной брани. </w:t>
      </w:r>
    </w:p>
    <w:p w:rsidR="002250AC" w:rsidRDefault="002250AC" w:rsidP="00EC7D46">
      <w:pPr>
        <w:pStyle w:val="a3"/>
        <w:spacing w:line="276" w:lineRule="auto"/>
        <w:jc w:val="both"/>
        <w:rPr>
          <w:rFonts w:ascii="Times New Roman" w:hAnsi="Times New Roman" w:cs="Times New Roman"/>
          <w:sz w:val="28"/>
          <w:szCs w:val="28"/>
        </w:rPr>
      </w:pPr>
    </w:p>
    <w:p w:rsidR="00EC7D46" w:rsidRPr="00EC7D46" w:rsidRDefault="002250AC" w:rsidP="00EC7D4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C7D46" w:rsidRPr="00EC7D46">
        <w:rPr>
          <w:rFonts w:ascii="Times New Roman" w:hAnsi="Times New Roman" w:cs="Times New Roman"/>
          <w:sz w:val="28"/>
          <w:szCs w:val="28"/>
        </w:rPr>
        <w:t xml:space="preserve">С учетом этого Вам предлагаются правила работы в сети Интернет для различных возрастных </w:t>
      </w:r>
      <w:r w:rsidR="00EC7D46" w:rsidRPr="00EC7D46">
        <w:rPr>
          <w:rFonts w:ascii="Times New Roman" w:hAnsi="Times New Roman" w:cs="Times New Roman"/>
          <w:sz w:val="28"/>
          <w:szCs w:val="28"/>
        </w:rPr>
        <w:tab/>
        <w:t xml:space="preserve">категорий, </w:t>
      </w:r>
      <w:r w:rsidR="00EC7D46" w:rsidRPr="00EC7D46">
        <w:rPr>
          <w:rFonts w:ascii="Times New Roman" w:hAnsi="Times New Roman" w:cs="Times New Roman"/>
          <w:sz w:val="28"/>
          <w:szCs w:val="28"/>
        </w:rPr>
        <w:tab/>
        <w:t xml:space="preserve">соблюдение </w:t>
      </w:r>
      <w:r w:rsidR="00EC7D46" w:rsidRPr="00EC7D46">
        <w:rPr>
          <w:rFonts w:ascii="Times New Roman" w:hAnsi="Times New Roman" w:cs="Times New Roman"/>
          <w:sz w:val="28"/>
          <w:szCs w:val="28"/>
        </w:rPr>
        <w:tab/>
        <w:t xml:space="preserve">которых </w:t>
      </w:r>
      <w:r w:rsidR="00EC7D46" w:rsidRPr="00EC7D46">
        <w:rPr>
          <w:rFonts w:ascii="Times New Roman" w:hAnsi="Times New Roman" w:cs="Times New Roman"/>
          <w:sz w:val="28"/>
          <w:szCs w:val="28"/>
        </w:rPr>
        <w:tab/>
        <w:t xml:space="preserve">позволит </w:t>
      </w:r>
      <w:r w:rsidR="00EC7D46" w:rsidRPr="00EC7D46">
        <w:rPr>
          <w:rFonts w:ascii="Times New Roman" w:hAnsi="Times New Roman" w:cs="Times New Roman"/>
          <w:sz w:val="28"/>
          <w:szCs w:val="28"/>
        </w:rPr>
        <w:tab/>
        <w:t xml:space="preserve">обеспечить информационную безопасность ваших детей. </w:t>
      </w:r>
    </w:p>
    <w:p w:rsidR="002250AC" w:rsidRDefault="002250AC" w:rsidP="00EC7D46">
      <w:pPr>
        <w:pStyle w:val="a3"/>
        <w:spacing w:line="276" w:lineRule="auto"/>
        <w:jc w:val="both"/>
        <w:rPr>
          <w:rFonts w:ascii="Times New Roman" w:hAnsi="Times New Roman" w:cs="Times New Roman"/>
          <w:sz w:val="28"/>
          <w:szCs w:val="28"/>
        </w:rPr>
      </w:pPr>
    </w:p>
    <w:p w:rsidR="00EC7D46" w:rsidRPr="002250AC" w:rsidRDefault="00EC7D46" w:rsidP="002250AC">
      <w:pPr>
        <w:pStyle w:val="a3"/>
        <w:spacing w:line="276" w:lineRule="auto"/>
        <w:jc w:val="center"/>
        <w:rPr>
          <w:rFonts w:ascii="Times New Roman" w:hAnsi="Times New Roman" w:cs="Times New Roman"/>
          <w:color w:val="FF0000"/>
          <w:sz w:val="28"/>
          <w:szCs w:val="28"/>
        </w:rPr>
      </w:pPr>
      <w:r w:rsidRPr="002250AC">
        <w:rPr>
          <w:rFonts w:ascii="Times New Roman" w:hAnsi="Times New Roman" w:cs="Times New Roman"/>
          <w:color w:val="FF0000"/>
          <w:sz w:val="28"/>
          <w:szCs w:val="28"/>
        </w:rPr>
        <w:t>Общие правила для родителей</w:t>
      </w:r>
    </w:p>
    <w:p w:rsidR="002250AC" w:rsidRDefault="002250AC" w:rsidP="002250AC">
      <w:pPr>
        <w:pStyle w:val="a3"/>
        <w:spacing w:line="276" w:lineRule="auto"/>
        <w:ind w:left="10"/>
        <w:jc w:val="both"/>
        <w:rPr>
          <w:rFonts w:ascii="Times New Roman" w:hAnsi="Times New Roman" w:cs="Times New Roman"/>
          <w:sz w:val="28"/>
          <w:szCs w:val="28"/>
        </w:rPr>
      </w:pPr>
    </w:p>
    <w:p w:rsidR="002250AC" w:rsidRDefault="00EC7D46" w:rsidP="002250AC">
      <w:pPr>
        <w:pStyle w:val="a3"/>
        <w:numPr>
          <w:ilvl w:val="0"/>
          <w:numId w:val="10"/>
        </w:numPr>
        <w:spacing w:line="276" w:lineRule="auto"/>
        <w:jc w:val="both"/>
        <w:rPr>
          <w:rFonts w:ascii="Times New Roman" w:hAnsi="Times New Roman" w:cs="Times New Roman"/>
          <w:sz w:val="28"/>
          <w:szCs w:val="28"/>
        </w:rPr>
      </w:pPr>
      <w:r w:rsidRPr="00EC7D46">
        <w:rPr>
          <w:rFonts w:ascii="Times New Roman" w:hAnsi="Times New Roman" w:cs="Times New Roman"/>
          <w:sz w:val="28"/>
          <w:szCs w:val="28"/>
        </w:rPr>
        <w:t xml:space="preserve">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2250AC" w:rsidRDefault="00EC7D46" w:rsidP="002250AC">
      <w:pPr>
        <w:pStyle w:val="a3"/>
        <w:numPr>
          <w:ilvl w:val="0"/>
          <w:numId w:val="10"/>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Если Ваш ребенок имеет аккаунт на одном из социальных сервисов (</w:t>
      </w:r>
      <w:proofErr w:type="spellStart"/>
      <w:r w:rsidRPr="002250AC">
        <w:rPr>
          <w:rFonts w:ascii="Times New Roman" w:hAnsi="Times New Roman" w:cs="Times New Roman"/>
          <w:sz w:val="28"/>
          <w:szCs w:val="28"/>
        </w:rPr>
        <w:t>LiveJournal</w:t>
      </w:r>
      <w:proofErr w:type="spellEnd"/>
      <w:r w:rsidRPr="002250AC">
        <w:rPr>
          <w:rFonts w:ascii="Times New Roman" w:hAnsi="Times New Roman" w:cs="Times New Roman"/>
          <w:sz w:val="28"/>
          <w:szCs w:val="28"/>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2250AC" w:rsidRDefault="00EC7D46" w:rsidP="002250AC">
      <w:pPr>
        <w:pStyle w:val="a3"/>
        <w:numPr>
          <w:ilvl w:val="0"/>
          <w:numId w:val="10"/>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250AC">
        <w:rPr>
          <w:rFonts w:ascii="Times New Roman" w:hAnsi="Times New Roman" w:cs="Times New Roman"/>
          <w:sz w:val="28"/>
          <w:szCs w:val="28"/>
        </w:rPr>
        <w:t>порносайт</w:t>
      </w:r>
      <w:proofErr w:type="spellEnd"/>
      <w:r w:rsidRPr="002250AC">
        <w:rPr>
          <w:rFonts w:ascii="Times New Roman" w:hAnsi="Times New Roman" w:cs="Times New Roman"/>
          <w:sz w:val="28"/>
          <w:szCs w:val="28"/>
        </w:rPr>
        <w:t xml:space="preserve">, или сайт, на котором друг упоминает номер сотового телефона Вашего ребенка или Ваш домашний адрес) </w:t>
      </w:r>
    </w:p>
    <w:p w:rsidR="002250AC" w:rsidRDefault="00EC7D46" w:rsidP="002250AC">
      <w:pPr>
        <w:pStyle w:val="a3"/>
        <w:numPr>
          <w:ilvl w:val="0"/>
          <w:numId w:val="10"/>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EC7D46" w:rsidRPr="002250AC" w:rsidRDefault="00EC7D46" w:rsidP="002250AC">
      <w:pPr>
        <w:pStyle w:val="a3"/>
        <w:numPr>
          <w:ilvl w:val="0"/>
          <w:numId w:val="10"/>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Будьте в курсе сетевой жизни Вашего ребенка. Интересуйтесь, кто их друзья в Интернет так же, как интересуетесь реальными друзьями. </w:t>
      </w:r>
    </w:p>
    <w:p w:rsidR="002250AC" w:rsidRDefault="002250AC" w:rsidP="00EC7D46">
      <w:pPr>
        <w:pStyle w:val="a3"/>
        <w:spacing w:line="276" w:lineRule="auto"/>
        <w:jc w:val="both"/>
        <w:rPr>
          <w:rFonts w:ascii="Times New Roman" w:hAnsi="Times New Roman" w:cs="Times New Roman"/>
          <w:sz w:val="28"/>
          <w:szCs w:val="28"/>
        </w:rPr>
      </w:pPr>
    </w:p>
    <w:p w:rsidR="002250AC" w:rsidRDefault="002250AC" w:rsidP="002250AC">
      <w:pPr>
        <w:pStyle w:val="a3"/>
        <w:spacing w:line="276" w:lineRule="auto"/>
        <w:jc w:val="center"/>
        <w:rPr>
          <w:rFonts w:ascii="Times New Roman" w:hAnsi="Times New Roman" w:cs="Times New Roman"/>
          <w:color w:val="FF0000"/>
          <w:sz w:val="28"/>
          <w:szCs w:val="28"/>
        </w:rPr>
      </w:pPr>
    </w:p>
    <w:p w:rsidR="00EC7D46" w:rsidRPr="002250AC" w:rsidRDefault="00EC7D46" w:rsidP="002250AC">
      <w:pPr>
        <w:pStyle w:val="a3"/>
        <w:spacing w:line="276" w:lineRule="auto"/>
        <w:jc w:val="center"/>
        <w:rPr>
          <w:rFonts w:ascii="Times New Roman" w:hAnsi="Times New Roman" w:cs="Times New Roman"/>
          <w:b/>
          <w:sz w:val="28"/>
          <w:szCs w:val="28"/>
        </w:rPr>
      </w:pPr>
      <w:r w:rsidRPr="002250AC">
        <w:rPr>
          <w:rFonts w:ascii="Times New Roman" w:hAnsi="Times New Roman" w:cs="Times New Roman"/>
          <w:b/>
          <w:sz w:val="28"/>
          <w:szCs w:val="28"/>
        </w:rPr>
        <w:lastRenderedPageBreak/>
        <w:t>Возраст от 7 до 8 лет</w:t>
      </w:r>
    </w:p>
    <w:p w:rsidR="002250AC" w:rsidRPr="002250AC" w:rsidRDefault="002250AC" w:rsidP="002250AC">
      <w:pPr>
        <w:pStyle w:val="a3"/>
        <w:spacing w:line="276" w:lineRule="auto"/>
        <w:jc w:val="center"/>
        <w:rPr>
          <w:rFonts w:ascii="Times New Roman" w:hAnsi="Times New Roman" w:cs="Times New Roman"/>
          <w:color w:val="FF0000"/>
          <w:sz w:val="28"/>
          <w:szCs w:val="28"/>
        </w:rPr>
      </w:pPr>
    </w:p>
    <w:p w:rsidR="002250AC" w:rsidRDefault="002250AC" w:rsidP="0031198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C7D46" w:rsidRPr="00EC7D46">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EC7D46" w:rsidRPr="002250AC" w:rsidRDefault="00EC7D46" w:rsidP="002250AC">
      <w:pPr>
        <w:pStyle w:val="a3"/>
        <w:spacing w:line="276" w:lineRule="auto"/>
        <w:jc w:val="center"/>
        <w:rPr>
          <w:rFonts w:ascii="Times New Roman" w:hAnsi="Times New Roman" w:cs="Times New Roman"/>
          <w:b/>
          <w:sz w:val="28"/>
          <w:szCs w:val="28"/>
        </w:rPr>
      </w:pPr>
      <w:r w:rsidRPr="002250AC">
        <w:rPr>
          <w:rFonts w:ascii="Times New Roman" w:hAnsi="Times New Roman" w:cs="Times New Roman"/>
          <w:b/>
          <w:sz w:val="28"/>
          <w:szCs w:val="28"/>
        </w:rPr>
        <w:t>Советы по безопасности в сети Интернет для детей 7-8 лет</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EC7D46">
        <w:rPr>
          <w:rFonts w:ascii="Times New Roman" w:hAnsi="Times New Roman" w:cs="Times New Roman"/>
          <w:sz w:val="28"/>
          <w:szCs w:val="28"/>
        </w:rPr>
        <w:t xml:space="preserve">Создайте список домашних правил посещения Интернета при участии детей и требуйте его выполнения.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Компьютер с подключением к Интернету должен находиться в общей комнате под присмотром родителей.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Используйте специальные детские поисковые машины.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Используйте средства блокирования нежелательного контента как дополнение к стандартному Родительскому контролю.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Создайте семейный электронный ящик, чтобы не позволить детям иметь собственные адреса.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Блокируйте доступ к сайтам с бесплатными почтовыми ящиками с помощью соответствующего программного обеспечения.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Научите детей не загружать файлы, программы или музыку без вашего согласия.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Не </w:t>
      </w:r>
      <w:r w:rsidRPr="002250AC">
        <w:rPr>
          <w:rFonts w:ascii="Times New Roman" w:hAnsi="Times New Roman" w:cs="Times New Roman"/>
          <w:sz w:val="28"/>
          <w:szCs w:val="28"/>
        </w:rPr>
        <w:tab/>
        <w:t xml:space="preserve">разрешайте </w:t>
      </w:r>
      <w:r w:rsidRPr="002250AC">
        <w:rPr>
          <w:rFonts w:ascii="Times New Roman" w:hAnsi="Times New Roman" w:cs="Times New Roman"/>
          <w:sz w:val="28"/>
          <w:szCs w:val="28"/>
        </w:rPr>
        <w:tab/>
        <w:t xml:space="preserve">детям </w:t>
      </w:r>
      <w:r w:rsidRPr="002250AC">
        <w:rPr>
          <w:rFonts w:ascii="Times New Roman" w:hAnsi="Times New Roman" w:cs="Times New Roman"/>
          <w:sz w:val="28"/>
          <w:szCs w:val="28"/>
        </w:rPr>
        <w:tab/>
        <w:t xml:space="preserve">использовать </w:t>
      </w:r>
      <w:r w:rsidRPr="002250AC">
        <w:rPr>
          <w:rFonts w:ascii="Times New Roman" w:hAnsi="Times New Roman" w:cs="Times New Roman"/>
          <w:sz w:val="28"/>
          <w:szCs w:val="28"/>
        </w:rPr>
        <w:tab/>
        <w:t xml:space="preserve">службы </w:t>
      </w:r>
      <w:r w:rsidRPr="002250AC">
        <w:rPr>
          <w:rFonts w:ascii="Times New Roman" w:hAnsi="Times New Roman" w:cs="Times New Roman"/>
          <w:sz w:val="28"/>
          <w:szCs w:val="28"/>
        </w:rPr>
        <w:tab/>
        <w:t xml:space="preserve">мгновенного </w:t>
      </w:r>
      <w:r w:rsidRPr="002250AC">
        <w:rPr>
          <w:rFonts w:ascii="Times New Roman" w:hAnsi="Times New Roman" w:cs="Times New Roman"/>
          <w:sz w:val="28"/>
          <w:szCs w:val="28"/>
        </w:rPr>
        <w:tab/>
        <w:t xml:space="preserve">обмена сообщениями.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В «белый» список сайтов, разрешенных для посещения, вносите только сайты с хорошей репутацией.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Не забывайте беседовать с детьми об их друзьях в Интернете, как если бы речь шла о друзьях в реальной жизни. </w:t>
      </w:r>
    </w:p>
    <w:p w:rsidR="002250AC"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lastRenderedPageBreak/>
        <w:t xml:space="preserve">Не делайте «табу» из вопросов половой жизни, так как в Интернете дети могут легко наткнуться на порнографию или сайты «для взрослых». </w:t>
      </w:r>
    </w:p>
    <w:p w:rsidR="00EC7D46" w:rsidRDefault="00EC7D46" w:rsidP="002250AC">
      <w:pPr>
        <w:pStyle w:val="a3"/>
        <w:numPr>
          <w:ilvl w:val="0"/>
          <w:numId w:val="13"/>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2250AC" w:rsidRPr="002250AC" w:rsidRDefault="002250AC" w:rsidP="002250AC">
      <w:pPr>
        <w:pStyle w:val="a3"/>
        <w:spacing w:line="276" w:lineRule="auto"/>
        <w:ind w:left="977"/>
        <w:jc w:val="both"/>
        <w:rPr>
          <w:rFonts w:ascii="Times New Roman" w:hAnsi="Times New Roman" w:cs="Times New Roman"/>
          <w:sz w:val="28"/>
          <w:szCs w:val="28"/>
        </w:rPr>
      </w:pPr>
    </w:p>
    <w:p w:rsidR="00EC7D46" w:rsidRPr="002250AC" w:rsidRDefault="00EC7D46" w:rsidP="002250AC">
      <w:pPr>
        <w:pStyle w:val="a3"/>
        <w:spacing w:line="276" w:lineRule="auto"/>
        <w:jc w:val="center"/>
        <w:rPr>
          <w:rFonts w:ascii="Times New Roman" w:hAnsi="Times New Roman" w:cs="Times New Roman"/>
          <w:b/>
          <w:sz w:val="28"/>
          <w:szCs w:val="28"/>
        </w:rPr>
      </w:pPr>
      <w:r w:rsidRPr="002250AC">
        <w:rPr>
          <w:rFonts w:ascii="Times New Roman" w:hAnsi="Times New Roman" w:cs="Times New Roman"/>
          <w:b/>
          <w:sz w:val="28"/>
          <w:szCs w:val="28"/>
        </w:rPr>
        <w:t>Возраст детей от 9 до 12 лет</w:t>
      </w:r>
    </w:p>
    <w:p w:rsidR="002250AC" w:rsidRPr="002250AC" w:rsidRDefault="002250AC" w:rsidP="002250AC">
      <w:pPr>
        <w:pStyle w:val="a3"/>
        <w:spacing w:line="276" w:lineRule="auto"/>
        <w:jc w:val="center"/>
        <w:rPr>
          <w:rFonts w:ascii="Times New Roman" w:hAnsi="Times New Roman" w:cs="Times New Roman"/>
          <w:color w:val="FF0000"/>
          <w:sz w:val="28"/>
          <w:szCs w:val="28"/>
        </w:rPr>
      </w:pPr>
    </w:p>
    <w:p w:rsidR="002250AC" w:rsidRDefault="002250AC" w:rsidP="00EC7D4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C7D46" w:rsidRPr="00EC7D46">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EC7D46" w:rsidRPr="002250AC" w:rsidRDefault="00EC7D46" w:rsidP="002250AC">
      <w:pPr>
        <w:pStyle w:val="a3"/>
        <w:spacing w:line="276" w:lineRule="auto"/>
        <w:jc w:val="center"/>
        <w:rPr>
          <w:rFonts w:ascii="Times New Roman" w:hAnsi="Times New Roman" w:cs="Times New Roman"/>
          <w:b/>
          <w:sz w:val="28"/>
          <w:szCs w:val="28"/>
        </w:rPr>
      </w:pPr>
      <w:r w:rsidRPr="002250AC">
        <w:rPr>
          <w:rFonts w:ascii="Times New Roman" w:hAnsi="Times New Roman" w:cs="Times New Roman"/>
          <w:b/>
          <w:sz w:val="28"/>
          <w:szCs w:val="28"/>
        </w:rPr>
        <w:t>Советы по безопасности для детей от 9 до 12 лет</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EC7D46">
        <w:rPr>
          <w:rFonts w:ascii="Times New Roman" w:hAnsi="Times New Roman" w:cs="Times New Roman"/>
          <w:sz w:val="28"/>
          <w:szCs w:val="28"/>
        </w:rPr>
        <w:t xml:space="preserve">Создайте список домашних правил посещения Интернет при участии детей и требуйте его выполнения.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Требуйте от Вашего ребенка соблюдения норм нахождения за компьютером.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Наблюдайте за ребенком при работе за компьютером, покажите ему, что Вы беспокоитесь о его безопасности и всегда готовы оказать ему помощь.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Компьютер с подключением в Интернет должен находиться в общей комнате под присмотром родителей.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Используйте средства блокирования нежелательного контента как дополнение к стандартному Родительскому контролю.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Не забывайте принимать непосредственное участие в жизни ребенка беседовать с детьми об их друзьях в Интернете.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Настаивайте, чтобы дети никогда не соглашались на личные встречи с друзьями по Интернету.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Позволяйте детям заходить только на сайты из «белого» списка, который создайте вместе с ними.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Создайте Вашему ребенку ограниченную учетную запись для работы на компьютере.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lastRenderedPageBreak/>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Расскажите детям о порнографии в Интернете. </w:t>
      </w:r>
    </w:p>
    <w:p w:rsidR="002250AC"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Настаивайте на том, чтобы дети предоставляли вам доступ к своей электронной почте, чтобы вы убедились, что они не общаются с незнакомцами. </w:t>
      </w:r>
    </w:p>
    <w:p w:rsidR="00EC7D46" w:rsidRDefault="00EC7D46" w:rsidP="002250AC">
      <w:pPr>
        <w:pStyle w:val="a3"/>
        <w:numPr>
          <w:ilvl w:val="0"/>
          <w:numId w:val="14"/>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Объясните детям, что нельзя использовать сеть для хулиганства, распространения сплетен или угроз. </w:t>
      </w:r>
    </w:p>
    <w:p w:rsidR="002250AC" w:rsidRPr="002250AC" w:rsidRDefault="002250AC" w:rsidP="002250AC">
      <w:pPr>
        <w:pStyle w:val="a3"/>
        <w:spacing w:line="276" w:lineRule="auto"/>
        <w:ind w:left="1078"/>
        <w:jc w:val="both"/>
        <w:rPr>
          <w:rFonts w:ascii="Times New Roman" w:hAnsi="Times New Roman" w:cs="Times New Roman"/>
          <w:sz w:val="28"/>
          <w:szCs w:val="28"/>
        </w:rPr>
      </w:pPr>
    </w:p>
    <w:p w:rsidR="00EC7D46" w:rsidRPr="002250AC" w:rsidRDefault="00EC7D46" w:rsidP="002250AC">
      <w:pPr>
        <w:pStyle w:val="a3"/>
        <w:spacing w:line="276" w:lineRule="auto"/>
        <w:jc w:val="center"/>
        <w:rPr>
          <w:rFonts w:ascii="Times New Roman" w:hAnsi="Times New Roman" w:cs="Times New Roman"/>
          <w:b/>
          <w:sz w:val="28"/>
          <w:szCs w:val="28"/>
        </w:rPr>
      </w:pPr>
      <w:r w:rsidRPr="002250AC">
        <w:rPr>
          <w:rFonts w:ascii="Times New Roman" w:hAnsi="Times New Roman" w:cs="Times New Roman"/>
          <w:b/>
          <w:sz w:val="28"/>
          <w:szCs w:val="28"/>
        </w:rPr>
        <w:t>Возраст детей от 13 до 17 лет</w:t>
      </w:r>
    </w:p>
    <w:p w:rsidR="002250AC" w:rsidRPr="002250AC" w:rsidRDefault="002250AC" w:rsidP="002250AC">
      <w:pPr>
        <w:pStyle w:val="a3"/>
        <w:spacing w:line="276" w:lineRule="auto"/>
        <w:jc w:val="center"/>
        <w:rPr>
          <w:rFonts w:ascii="Times New Roman" w:hAnsi="Times New Roman" w:cs="Times New Roman"/>
          <w:sz w:val="28"/>
          <w:szCs w:val="28"/>
        </w:rPr>
      </w:pPr>
    </w:p>
    <w:p w:rsidR="00EC7D46" w:rsidRPr="00EC7D46" w:rsidRDefault="002250AC" w:rsidP="00EC7D4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C7D46" w:rsidRPr="00EC7D46">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EC7D46" w:rsidRPr="00EC7D46" w:rsidRDefault="002250AC" w:rsidP="00EC7D4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C7D46" w:rsidRPr="00EC7D46">
        <w:rPr>
          <w:rFonts w:ascii="Times New Roman" w:hAnsi="Times New Roman" w:cs="Times New Roman"/>
          <w:sz w:val="28"/>
          <w:szCs w:val="28"/>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2250AC" w:rsidRPr="00EC7D46" w:rsidRDefault="002250AC" w:rsidP="00EC7D4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C7D46" w:rsidRPr="00EC7D46">
        <w:rPr>
          <w:rFonts w:ascii="Times New Roman" w:hAnsi="Times New Roman" w:cs="Times New Roman"/>
          <w:sz w:val="28"/>
          <w:szCs w:val="28"/>
        </w:rPr>
        <w:t xml:space="preserve">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EC7D46" w:rsidRPr="002250AC" w:rsidRDefault="00EC7D46" w:rsidP="002250AC">
      <w:pPr>
        <w:pStyle w:val="a3"/>
        <w:spacing w:line="276" w:lineRule="auto"/>
        <w:jc w:val="center"/>
        <w:rPr>
          <w:rFonts w:ascii="Times New Roman" w:hAnsi="Times New Roman" w:cs="Times New Roman"/>
          <w:b/>
          <w:sz w:val="28"/>
          <w:szCs w:val="28"/>
        </w:rPr>
      </w:pPr>
      <w:r w:rsidRPr="002250AC">
        <w:rPr>
          <w:rFonts w:ascii="Times New Roman" w:hAnsi="Times New Roman" w:cs="Times New Roman"/>
          <w:b/>
          <w:sz w:val="28"/>
          <w:szCs w:val="28"/>
        </w:rPr>
        <w:t>Советы по безопасности в этом возрасте от 13 до 17 лет</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EC7D46">
        <w:rPr>
          <w:rFonts w:ascii="Times New Roman" w:hAnsi="Times New Roman" w:cs="Times New Roman"/>
          <w:sz w:val="28"/>
          <w:szCs w:val="28"/>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Компьютер с подключением к сети Интернет должен находиться в общей комнате.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lastRenderedPageBreak/>
        <w:t xml:space="preserve">Используйте средства блокирования нежелательного контента как дополнение к стандартному Родительскому контролю.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Необходимо знать, какими чатами пользуются Ваши дет</w:t>
      </w:r>
      <w:r w:rsidR="005419E1">
        <w:rPr>
          <w:rFonts w:ascii="Times New Roman" w:hAnsi="Times New Roman" w:cs="Times New Roman"/>
          <w:sz w:val="28"/>
          <w:szCs w:val="28"/>
        </w:rPr>
        <w:t>и. Поощряйте использование модел</w:t>
      </w:r>
      <w:r w:rsidRPr="002250AC">
        <w:rPr>
          <w:rFonts w:ascii="Times New Roman" w:hAnsi="Times New Roman" w:cs="Times New Roman"/>
          <w:sz w:val="28"/>
          <w:szCs w:val="28"/>
        </w:rPr>
        <w:t xml:space="preserve">ируемых чатов и настаивайте, чтобы дети не общались в приватном режиме. </w:t>
      </w:r>
      <w:bookmarkStart w:id="0" w:name="_GoBack"/>
      <w:bookmarkEnd w:id="0"/>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Настаивайте на том, чтобы дети никогда не встречались лично с друзьями из сети Интернет.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Расскажите детям о порнографии в Интернете. Помогите им защититься от </w:t>
      </w:r>
      <w:proofErr w:type="spellStart"/>
      <w:r w:rsidRPr="002250AC">
        <w:rPr>
          <w:rFonts w:ascii="Times New Roman" w:hAnsi="Times New Roman" w:cs="Times New Roman"/>
          <w:sz w:val="28"/>
          <w:szCs w:val="28"/>
        </w:rPr>
        <w:t>сгіама</w:t>
      </w:r>
      <w:proofErr w:type="spellEnd"/>
      <w:r w:rsidRPr="002250AC">
        <w:rPr>
          <w:rFonts w:ascii="Times New Roman" w:hAnsi="Times New Roman" w:cs="Times New Roman"/>
          <w:sz w:val="28"/>
          <w:szCs w:val="28"/>
        </w:rPr>
        <w:t xml:space="preserve">.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Приучите себя знакомиться с сайтами, которые посещают подростки.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2250AC"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Объясните детям, что ни в коем случае нельзя использовать Сеть для хулиганства, распространения сплетен или угроз другим людям. </w:t>
      </w:r>
    </w:p>
    <w:p w:rsidR="00EC7D46" w:rsidRDefault="00EC7D46" w:rsidP="002250AC">
      <w:pPr>
        <w:pStyle w:val="a3"/>
        <w:numPr>
          <w:ilvl w:val="0"/>
          <w:numId w:val="15"/>
        </w:numPr>
        <w:spacing w:line="276" w:lineRule="auto"/>
        <w:jc w:val="both"/>
        <w:rPr>
          <w:rFonts w:ascii="Times New Roman" w:hAnsi="Times New Roman" w:cs="Times New Roman"/>
          <w:sz w:val="28"/>
          <w:szCs w:val="28"/>
        </w:rPr>
      </w:pPr>
      <w:r w:rsidRPr="002250AC">
        <w:rPr>
          <w:rFonts w:ascii="Times New Roman" w:hAnsi="Times New Roman" w:cs="Times New Roman"/>
          <w:sz w:val="28"/>
          <w:szCs w:val="28"/>
        </w:rPr>
        <w:t xml:space="preserve">Обсудите с подростками проблемы сетевых азартных игр и их возможный риск. Напомните, что дети не могут играть в эти игры согласно закону. </w:t>
      </w:r>
    </w:p>
    <w:p w:rsidR="00311983" w:rsidRDefault="00311983" w:rsidP="00311983">
      <w:pPr>
        <w:pStyle w:val="a3"/>
        <w:spacing w:line="276" w:lineRule="auto"/>
        <w:ind w:left="1049"/>
        <w:jc w:val="both"/>
        <w:rPr>
          <w:rFonts w:ascii="Times New Roman" w:hAnsi="Times New Roman" w:cs="Times New Roman"/>
          <w:sz w:val="28"/>
          <w:szCs w:val="28"/>
        </w:rPr>
      </w:pPr>
    </w:p>
    <w:p w:rsidR="00311983" w:rsidRPr="00311983" w:rsidRDefault="00311983" w:rsidP="00311983">
      <w:pPr>
        <w:pStyle w:val="a3"/>
        <w:spacing w:line="276" w:lineRule="auto"/>
        <w:ind w:left="1049"/>
        <w:jc w:val="both"/>
        <w:rPr>
          <w:rFonts w:ascii="Times New Roman" w:hAnsi="Times New Roman" w:cs="Times New Roman"/>
          <w:b/>
          <w:sz w:val="28"/>
          <w:szCs w:val="28"/>
        </w:rPr>
      </w:pPr>
    </w:p>
    <w:p w:rsidR="00B4500A" w:rsidRPr="00311983" w:rsidRDefault="002250AC" w:rsidP="002250AC">
      <w:pPr>
        <w:pStyle w:val="a3"/>
        <w:spacing w:line="276" w:lineRule="auto"/>
        <w:jc w:val="center"/>
        <w:rPr>
          <w:rFonts w:ascii="Times New Roman" w:hAnsi="Times New Roman" w:cs="Times New Roman"/>
          <w:b/>
          <w:color w:val="FF0000"/>
          <w:sz w:val="28"/>
          <w:szCs w:val="28"/>
        </w:rPr>
      </w:pPr>
      <w:r w:rsidRPr="00311983">
        <w:rPr>
          <w:rFonts w:ascii="Times New Roman" w:hAnsi="Times New Roman" w:cs="Times New Roman"/>
          <w:b/>
          <w:color w:val="FF000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B4500A" w:rsidRPr="00311983" w:rsidSect="002250AC">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81B"/>
    <w:multiLevelType w:val="hybridMultilevel"/>
    <w:tmpl w:val="8EF27A9C"/>
    <w:lvl w:ilvl="0" w:tplc="25802D2E">
      <w:start w:val="1"/>
      <w:numFmt w:val="decimal"/>
      <w:lvlText w:val="%1."/>
      <w:lvlJc w:val="left"/>
      <w:pPr>
        <w:ind w:left="1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F12C93E">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A923830">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F0C4B32">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1AE699C">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FFC1AA0">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E366530">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1808FF2">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1A8D0E4">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AD1160"/>
    <w:multiLevelType w:val="hybridMultilevel"/>
    <w:tmpl w:val="89AE6062"/>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2" w15:restartNumberingAfterBreak="0">
    <w:nsid w:val="1433200D"/>
    <w:multiLevelType w:val="hybridMultilevel"/>
    <w:tmpl w:val="85EE91CC"/>
    <w:lvl w:ilvl="0" w:tplc="8A30B63C">
      <w:start w:val="1"/>
      <w:numFmt w:val="bullet"/>
      <w:lvlText w:val=""/>
      <w:lvlJc w:val="left"/>
      <w:pPr>
        <w:ind w:left="977"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3" w15:restartNumberingAfterBreak="0">
    <w:nsid w:val="23273B9F"/>
    <w:multiLevelType w:val="hybridMultilevel"/>
    <w:tmpl w:val="EDB845D0"/>
    <w:lvl w:ilvl="0" w:tplc="9BA6BEFC">
      <w:start w:val="1"/>
      <w:numFmt w:val="decimal"/>
      <w:lvlText w:val="%1."/>
      <w:lvlJc w:val="left"/>
      <w:pPr>
        <w:ind w:left="25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E604B62">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5A2E80C">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864A852">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B1A4DBE">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462297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642F5E4">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B20F680">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C168E7A">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2D2529"/>
    <w:multiLevelType w:val="hybridMultilevel"/>
    <w:tmpl w:val="89C4C938"/>
    <w:lvl w:ilvl="0" w:tplc="137C0278">
      <w:start w:val="1"/>
      <w:numFmt w:val="decimal"/>
      <w:lvlText w:val="%1."/>
      <w:lvlJc w:val="left"/>
      <w:pPr>
        <w:ind w:left="35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CC46FA0">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A46854C">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C5C6782">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DE4307A">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1321E04">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FCCEFD8">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44C4156">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062D110">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E47E2A"/>
    <w:multiLevelType w:val="hybridMultilevel"/>
    <w:tmpl w:val="B4A6F242"/>
    <w:lvl w:ilvl="0" w:tplc="8F80A2F4">
      <w:start w:val="1"/>
      <w:numFmt w:val="decimal"/>
      <w:lvlText w:val="%1."/>
      <w:lvlJc w:val="left"/>
      <w:pPr>
        <w:ind w:left="25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E84342A">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650AD4A">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4B64F88">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C882A4E">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16C3B52">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65A908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4205DEE">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F1EC62C">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BB33F7"/>
    <w:multiLevelType w:val="hybridMultilevel"/>
    <w:tmpl w:val="AB20557A"/>
    <w:lvl w:ilvl="0" w:tplc="8A30B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51E6C"/>
    <w:multiLevelType w:val="hybridMultilevel"/>
    <w:tmpl w:val="ADC60FD6"/>
    <w:lvl w:ilvl="0" w:tplc="0419000F">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8" w15:restartNumberingAfterBreak="0">
    <w:nsid w:val="55683C66"/>
    <w:multiLevelType w:val="hybridMultilevel"/>
    <w:tmpl w:val="9EC8F746"/>
    <w:lvl w:ilvl="0" w:tplc="F6B413A4">
      <w:start w:val="1"/>
      <w:numFmt w:val="decimal"/>
      <w:lvlText w:val="%1."/>
      <w:lvlJc w:val="left"/>
      <w:pPr>
        <w:ind w:left="37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A106E14">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B2E0B94">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1FC3CA6">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692EFD0">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FB680C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F1E85F4">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6F825D4">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F38A940">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7D18FB"/>
    <w:multiLevelType w:val="hybridMultilevel"/>
    <w:tmpl w:val="2CE8263A"/>
    <w:lvl w:ilvl="0" w:tplc="8A30B63C">
      <w:start w:val="1"/>
      <w:numFmt w:val="bullet"/>
      <w:lvlText w:val=""/>
      <w:lvlJc w:val="left"/>
      <w:pPr>
        <w:ind w:left="1049" w:hanging="360"/>
      </w:pPr>
      <w:rPr>
        <w:rFonts w:ascii="Symbol" w:hAnsi="Symbol" w:hint="default"/>
      </w:rPr>
    </w:lvl>
    <w:lvl w:ilvl="1" w:tplc="04190003" w:tentative="1">
      <w:start w:val="1"/>
      <w:numFmt w:val="bullet"/>
      <w:lvlText w:val="o"/>
      <w:lvlJc w:val="left"/>
      <w:pPr>
        <w:ind w:left="1769" w:hanging="360"/>
      </w:pPr>
      <w:rPr>
        <w:rFonts w:ascii="Courier New" w:hAnsi="Courier New" w:cs="Courier New" w:hint="default"/>
      </w:rPr>
    </w:lvl>
    <w:lvl w:ilvl="2" w:tplc="04190005" w:tentative="1">
      <w:start w:val="1"/>
      <w:numFmt w:val="bullet"/>
      <w:lvlText w:val=""/>
      <w:lvlJc w:val="left"/>
      <w:pPr>
        <w:ind w:left="2489" w:hanging="360"/>
      </w:pPr>
      <w:rPr>
        <w:rFonts w:ascii="Wingdings" w:hAnsi="Wingdings" w:hint="default"/>
      </w:rPr>
    </w:lvl>
    <w:lvl w:ilvl="3" w:tplc="04190001" w:tentative="1">
      <w:start w:val="1"/>
      <w:numFmt w:val="bullet"/>
      <w:lvlText w:val=""/>
      <w:lvlJc w:val="left"/>
      <w:pPr>
        <w:ind w:left="3209" w:hanging="360"/>
      </w:pPr>
      <w:rPr>
        <w:rFonts w:ascii="Symbol" w:hAnsi="Symbol" w:hint="default"/>
      </w:rPr>
    </w:lvl>
    <w:lvl w:ilvl="4" w:tplc="04190003" w:tentative="1">
      <w:start w:val="1"/>
      <w:numFmt w:val="bullet"/>
      <w:lvlText w:val="o"/>
      <w:lvlJc w:val="left"/>
      <w:pPr>
        <w:ind w:left="3929" w:hanging="360"/>
      </w:pPr>
      <w:rPr>
        <w:rFonts w:ascii="Courier New" w:hAnsi="Courier New" w:cs="Courier New" w:hint="default"/>
      </w:rPr>
    </w:lvl>
    <w:lvl w:ilvl="5" w:tplc="04190005" w:tentative="1">
      <w:start w:val="1"/>
      <w:numFmt w:val="bullet"/>
      <w:lvlText w:val=""/>
      <w:lvlJc w:val="left"/>
      <w:pPr>
        <w:ind w:left="4649" w:hanging="360"/>
      </w:pPr>
      <w:rPr>
        <w:rFonts w:ascii="Wingdings" w:hAnsi="Wingdings" w:hint="default"/>
      </w:rPr>
    </w:lvl>
    <w:lvl w:ilvl="6" w:tplc="04190001" w:tentative="1">
      <w:start w:val="1"/>
      <w:numFmt w:val="bullet"/>
      <w:lvlText w:val=""/>
      <w:lvlJc w:val="left"/>
      <w:pPr>
        <w:ind w:left="5369" w:hanging="360"/>
      </w:pPr>
      <w:rPr>
        <w:rFonts w:ascii="Symbol" w:hAnsi="Symbol" w:hint="default"/>
      </w:rPr>
    </w:lvl>
    <w:lvl w:ilvl="7" w:tplc="04190003" w:tentative="1">
      <w:start w:val="1"/>
      <w:numFmt w:val="bullet"/>
      <w:lvlText w:val="o"/>
      <w:lvlJc w:val="left"/>
      <w:pPr>
        <w:ind w:left="6089" w:hanging="360"/>
      </w:pPr>
      <w:rPr>
        <w:rFonts w:ascii="Courier New" w:hAnsi="Courier New" w:cs="Courier New" w:hint="default"/>
      </w:rPr>
    </w:lvl>
    <w:lvl w:ilvl="8" w:tplc="04190005" w:tentative="1">
      <w:start w:val="1"/>
      <w:numFmt w:val="bullet"/>
      <w:lvlText w:val=""/>
      <w:lvlJc w:val="left"/>
      <w:pPr>
        <w:ind w:left="6809" w:hanging="360"/>
      </w:pPr>
      <w:rPr>
        <w:rFonts w:ascii="Wingdings" w:hAnsi="Wingdings" w:hint="default"/>
      </w:rPr>
    </w:lvl>
  </w:abstractNum>
  <w:abstractNum w:abstractNumId="10" w15:restartNumberingAfterBreak="0">
    <w:nsid w:val="654307DB"/>
    <w:multiLevelType w:val="hybridMultilevel"/>
    <w:tmpl w:val="17F0C522"/>
    <w:lvl w:ilvl="0" w:tplc="8A30B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F10795"/>
    <w:multiLevelType w:val="hybridMultilevel"/>
    <w:tmpl w:val="090EBA96"/>
    <w:lvl w:ilvl="0" w:tplc="A93038EE">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AE73E">
      <w:start w:val="1"/>
      <w:numFmt w:val="lowerLetter"/>
      <w:lvlText w:val="%2"/>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6EE47C">
      <w:start w:val="1"/>
      <w:numFmt w:val="lowerRoman"/>
      <w:lvlText w:val="%3"/>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A8383E">
      <w:start w:val="1"/>
      <w:numFmt w:val="decimal"/>
      <w:lvlText w:val="%4"/>
      <w:lvlJc w:val="left"/>
      <w:pPr>
        <w:ind w:left="3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AC7600">
      <w:start w:val="1"/>
      <w:numFmt w:val="lowerLetter"/>
      <w:lvlText w:val="%5"/>
      <w:lvlJc w:val="left"/>
      <w:pPr>
        <w:ind w:left="3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4D9E2">
      <w:start w:val="1"/>
      <w:numFmt w:val="lowerRoman"/>
      <w:lvlText w:val="%6"/>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F2C4FA">
      <w:start w:val="1"/>
      <w:numFmt w:val="decimal"/>
      <w:lvlText w:val="%7"/>
      <w:lvlJc w:val="left"/>
      <w:pPr>
        <w:ind w:left="5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E08B32">
      <w:start w:val="1"/>
      <w:numFmt w:val="lowerLetter"/>
      <w:lvlText w:val="%8"/>
      <w:lvlJc w:val="left"/>
      <w:pPr>
        <w:ind w:left="5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38264A">
      <w:start w:val="1"/>
      <w:numFmt w:val="lowerRoman"/>
      <w:lvlText w:val="%9"/>
      <w:lvlJc w:val="left"/>
      <w:pPr>
        <w:ind w:left="6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BD231DE"/>
    <w:multiLevelType w:val="hybridMultilevel"/>
    <w:tmpl w:val="94D67854"/>
    <w:lvl w:ilvl="0" w:tplc="C8587398">
      <w:start w:val="1"/>
      <w:numFmt w:val="decimal"/>
      <w:lvlText w:val="%1."/>
      <w:lvlJc w:val="left"/>
      <w:pPr>
        <w:ind w:left="32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41E1788">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7925C2A">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C0E6136">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17447DE">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EB070D0">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1F65000">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9E831E4">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77ED1EC">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AF3724"/>
    <w:multiLevelType w:val="hybridMultilevel"/>
    <w:tmpl w:val="ADC60FD6"/>
    <w:lvl w:ilvl="0" w:tplc="0419000F">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4" w15:restartNumberingAfterBreak="0">
    <w:nsid w:val="7653152E"/>
    <w:multiLevelType w:val="hybridMultilevel"/>
    <w:tmpl w:val="8DA46DBC"/>
    <w:lvl w:ilvl="0" w:tplc="8A30B63C">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15" w15:restartNumberingAfterBreak="0">
    <w:nsid w:val="7A142E7E"/>
    <w:multiLevelType w:val="hybridMultilevel"/>
    <w:tmpl w:val="AEE63A3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1"/>
  </w:num>
  <w:num w:numId="2">
    <w:abstractNumId w:val="6"/>
  </w:num>
  <w:num w:numId="3">
    <w:abstractNumId w:val="10"/>
  </w:num>
  <w:num w:numId="4">
    <w:abstractNumId w:val="8"/>
  </w:num>
  <w:num w:numId="5">
    <w:abstractNumId w:val="5"/>
  </w:num>
  <w:num w:numId="6">
    <w:abstractNumId w:val="0"/>
  </w:num>
  <w:num w:numId="7">
    <w:abstractNumId w:val="3"/>
  </w:num>
  <w:num w:numId="8">
    <w:abstractNumId w:val="4"/>
  </w:num>
  <w:num w:numId="9">
    <w:abstractNumId w:val="12"/>
  </w:num>
  <w:num w:numId="10">
    <w:abstractNumId w:val="15"/>
  </w:num>
  <w:num w:numId="11">
    <w:abstractNumId w:val="7"/>
  </w:num>
  <w:num w:numId="12">
    <w:abstractNumId w:val="13"/>
  </w:num>
  <w:num w:numId="13">
    <w:abstractNumId w:val="2"/>
  </w:num>
  <w:num w:numId="14">
    <w:abstractNumId w:val="1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82"/>
    <w:rsid w:val="002250AC"/>
    <w:rsid w:val="00311983"/>
    <w:rsid w:val="0051559A"/>
    <w:rsid w:val="005419E1"/>
    <w:rsid w:val="005C2382"/>
    <w:rsid w:val="00B4500A"/>
    <w:rsid w:val="00EC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FE84F-6740-4A34-A128-B781F1BB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382"/>
    <w:pPr>
      <w:spacing w:after="0" w:line="240" w:lineRule="auto"/>
    </w:pPr>
  </w:style>
  <w:style w:type="character" w:styleId="a4">
    <w:name w:val="Hyperlink"/>
    <w:basedOn w:val="a0"/>
    <w:uiPriority w:val="99"/>
    <w:unhideWhenUsed/>
    <w:rsid w:val="00EC7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13" Type="http://schemas.openxmlformats.org/officeDocument/2006/relationships/hyperlink" Target="http://1obraz.ru/" TargetMode="External"/><Relationship Id="rId3" Type="http://schemas.openxmlformats.org/officeDocument/2006/relationships/settings" Target="settings.xml"/><Relationship Id="rId7" Type="http://schemas.openxmlformats.org/officeDocument/2006/relationships/hyperlink" Target="http://1obraz.ru/" TargetMode="External"/><Relationship Id="rId12" Type="http://schemas.openxmlformats.org/officeDocument/2006/relationships/hyperlink" Target="http://1obraz.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obraz.ru/" TargetMode="External"/><Relationship Id="rId11" Type="http://schemas.openxmlformats.org/officeDocument/2006/relationships/hyperlink" Target="http://1obraz.ru/" TargetMode="External"/><Relationship Id="rId5" Type="http://schemas.openxmlformats.org/officeDocument/2006/relationships/hyperlink" Target="http://1obraz.ru/" TargetMode="External"/><Relationship Id="rId15" Type="http://schemas.openxmlformats.org/officeDocument/2006/relationships/fontTable" Target="fontTable.xml"/><Relationship Id="rId10" Type="http://schemas.openxmlformats.org/officeDocument/2006/relationships/hyperlink" Target="http://1obraz.ru/" TargetMode="External"/><Relationship Id="rId4" Type="http://schemas.openxmlformats.org/officeDocument/2006/relationships/webSettings" Target="webSettings.xml"/><Relationship Id="rId9" Type="http://schemas.openxmlformats.org/officeDocument/2006/relationships/hyperlink" Target="http://1obraz.ru/" TargetMode="External"/><Relationship Id="rId14" Type="http://schemas.openxmlformats.org/officeDocument/2006/relationships/hyperlink" Target="htt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2018-08-08T05:14:00Z</dcterms:created>
  <dcterms:modified xsi:type="dcterms:W3CDTF">2018-08-08T07:23:00Z</dcterms:modified>
</cp:coreProperties>
</file>